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86344" w14:textId="18E141D2" w:rsidR="00CC5096" w:rsidRPr="005A43EB" w:rsidRDefault="00F7757E" w:rsidP="00CC509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  <w:t xml:space="preserve">Explanation for </w:t>
      </w:r>
      <w:r w:rsidR="00CC5096" w:rsidRPr="00CC5096"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  <w:t>NEP Evaluation</w:t>
      </w:r>
      <w:r w:rsidR="005A43EB" w:rsidRPr="005A43EB"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  <w:t>s</w:t>
      </w:r>
      <w:r w:rsidR="00CC5096" w:rsidRPr="00CC5096"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  <w:t xml:space="preserve"> </w:t>
      </w:r>
      <w:r w:rsidR="005A43EB" w:rsidRPr="005A43EB"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  <w:t>p</w:t>
      </w:r>
      <w:r w:rsidR="00CC5096" w:rsidRPr="00CC5096"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  <w:t xml:space="preserve">rioritisation </w:t>
      </w:r>
      <w:r w:rsidR="005A43EB" w:rsidRPr="005A43EB"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  <w:t>s</w:t>
      </w:r>
      <w:r w:rsidR="00CC5096" w:rsidRPr="00CC5096"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  <w:t xml:space="preserve">coring </w:t>
      </w:r>
      <w:r w:rsidR="005A43EB" w:rsidRPr="005A43EB"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  <w:t>t</w:t>
      </w:r>
      <w:r w:rsidR="00CC5096" w:rsidRPr="00CC5096"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  <w:t>emplate (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  <w:t xml:space="preserve">18 February </w:t>
      </w:r>
      <w:r w:rsidR="00CC5096" w:rsidRPr="00CC5096"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  <w:t>202</w:t>
      </w:r>
      <w:r w:rsidR="00C53547"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  <w:t>6</w:t>
      </w:r>
      <w:r w:rsidR="00CC5096" w:rsidRPr="00CC5096"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  <w:t>)</w:t>
      </w:r>
    </w:p>
    <w:p w14:paraId="25E4F2DC" w14:textId="77777777" w:rsidR="00CC5096" w:rsidRPr="00CC5096" w:rsidRDefault="00CC5096" w:rsidP="00CC509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u w:val="single"/>
          <w:lang w:val="en-ZA" w:eastAsia="en-ZA"/>
        </w:rPr>
      </w:pPr>
    </w:p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2234"/>
        <w:gridCol w:w="2925"/>
        <w:gridCol w:w="1176"/>
        <w:gridCol w:w="1111"/>
        <w:gridCol w:w="1570"/>
      </w:tblGrid>
      <w:tr w:rsidR="004E22A9" w:rsidRPr="005A43EB" w14:paraId="45C5008C" w14:textId="77777777" w:rsidTr="00CC5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459C84" w14:textId="77777777" w:rsidR="00CC5096" w:rsidRPr="00CC5096" w:rsidRDefault="00CC5096" w:rsidP="00CC509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5A43EB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CRITERIA</w:t>
            </w:r>
          </w:p>
        </w:tc>
        <w:tc>
          <w:tcPr>
            <w:tcW w:w="0" w:type="auto"/>
            <w:hideMark/>
          </w:tcPr>
          <w:p w14:paraId="18924F71" w14:textId="77777777" w:rsidR="00CC5096" w:rsidRPr="00CC5096" w:rsidRDefault="00CC5096" w:rsidP="00CC50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5A43EB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DESCRIPTION</w:t>
            </w:r>
          </w:p>
        </w:tc>
        <w:tc>
          <w:tcPr>
            <w:tcW w:w="0" w:type="auto"/>
            <w:hideMark/>
          </w:tcPr>
          <w:p w14:paraId="3FFE7393" w14:textId="77777777" w:rsidR="00CC5096" w:rsidRPr="00CC5096" w:rsidRDefault="00CC5096" w:rsidP="00CC50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5A43EB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WEIGHT</w:t>
            </w:r>
          </w:p>
        </w:tc>
        <w:tc>
          <w:tcPr>
            <w:tcW w:w="0" w:type="auto"/>
            <w:hideMark/>
          </w:tcPr>
          <w:p w14:paraId="1FA499DC" w14:textId="14A6C82B" w:rsidR="00CC5096" w:rsidRPr="00CC5096" w:rsidRDefault="00CC5096" w:rsidP="00CC50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5A43EB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SCORE (1–</w:t>
            </w:r>
            <w:r w:rsidR="00D50D8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5</w:t>
            </w:r>
            <w:r w:rsidRPr="005A43EB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)</w:t>
            </w:r>
          </w:p>
        </w:tc>
        <w:tc>
          <w:tcPr>
            <w:tcW w:w="0" w:type="auto"/>
            <w:hideMark/>
          </w:tcPr>
          <w:p w14:paraId="08AF3D08" w14:textId="77777777" w:rsidR="00CC5096" w:rsidRPr="00CC5096" w:rsidRDefault="00CC5096" w:rsidP="00CC50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5A43EB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WEIGHTED SCORE</w:t>
            </w:r>
          </w:p>
        </w:tc>
      </w:tr>
      <w:tr w:rsidR="004E22A9" w:rsidRPr="005A43EB" w14:paraId="7C6E8A3B" w14:textId="77777777" w:rsidTr="00C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B2CDE2" w14:textId="77777777" w:rsidR="00CC5096" w:rsidRPr="00CC5096" w:rsidRDefault="00CC5096" w:rsidP="005A43E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1. Strategic Alignment to MTDP (2024–2029)</w:t>
            </w:r>
          </w:p>
        </w:tc>
        <w:tc>
          <w:tcPr>
            <w:tcW w:w="0" w:type="auto"/>
            <w:hideMark/>
          </w:tcPr>
          <w:p w14:paraId="33911478" w14:textId="1971C5CF" w:rsidR="00CC5096" w:rsidRPr="00CC5096" w:rsidRDefault="00905F22" w:rsidP="005A43E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T</w:t>
            </w: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he </w:t>
            </w: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proposed </w:t>
            </w:r>
            <w:r w:rsidR="00CC5096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evaluation directly align</w:t>
            </w: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s</w:t>
            </w:r>
            <w:r w:rsidR="00CC5096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with current government priorities as defined in the Medium-Term Development Plan</w:t>
            </w:r>
          </w:p>
        </w:tc>
        <w:tc>
          <w:tcPr>
            <w:tcW w:w="0" w:type="auto"/>
            <w:hideMark/>
          </w:tcPr>
          <w:p w14:paraId="5FCB105D" w14:textId="77777777" w:rsidR="00CC5096" w:rsidRPr="00CC5096" w:rsidRDefault="00CC5096" w:rsidP="00CC50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5</w:t>
            </w:r>
          </w:p>
        </w:tc>
        <w:tc>
          <w:tcPr>
            <w:tcW w:w="0" w:type="auto"/>
            <w:hideMark/>
          </w:tcPr>
          <w:p w14:paraId="0C3FB8A6" w14:textId="77777777" w:rsidR="00CC5096" w:rsidRPr="00CC5096" w:rsidRDefault="00CC5096" w:rsidP="00CC50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</w:p>
        </w:tc>
        <w:tc>
          <w:tcPr>
            <w:tcW w:w="0" w:type="auto"/>
            <w:hideMark/>
          </w:tcPr>
          <w:p w14:paraId="039B6B43" w14:textId="77777777" w:rsidR="00CC5096" w:rsidRPr="00CC5096" w:rsidRDefault="00CC5096" w:rsidP="00CC50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</w:p>
        </w:tc>
      </w:tr>
      <w:tr w:rsidR="00905F22" w:rsidRPr="005A43EB" w14:paraId="645384DE" w14:textId="77777777" w:rsidTr="00C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B9EFAC" w14:textId="77777777" w:rsidR="0034625F" w:rsidRPr="00CC5096" w:rsidRDefault="0034625F" w:rsidP="0034625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2. Public Expenditure &amp; V</w:t>
            </w:r>
            <w:r w:rsidRPr="005A43EB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alue for </w:t>
            </w: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M</w:t>
            </w:r>
            <w:r w:rsidRPr="005A43EB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oney</w:t>
            </w: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Significance</w:t>
            </w:r>
          </w:p>
        </w:tc>
        <w:tc>
          <w:tcPr>
            <w:tcW w:w="0" w:type="auto"/>
            <w:hideMark/>
          </w:tcPr>
          <w:p w14:paraId="732C653C" w14:textId="07732B08" w:rsidR="0034625F" w:rsidRPr="00CC5096" w:rsidRDefault="00905F22" w:rsidP="00346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T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he programme</w:t>
            </w:r>
            <w:r w:rsidR="00E622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or policy area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has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</w:t>
            </w:r>
            <w:r w:rsidR="00D50D8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substantial </w:t>
            </w:r>
            <w:r w:rsidR="00D50D89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fiscal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implication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(e.g., R500 million+ annually),</w:t>
            </w: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or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</w:t>
            </w:r>
            <w:r w:rsidR="004E22A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offer opportunities for improved value for money</w:t>
            </w:r>
          </w:p>
        </w:tc>
        <w:tc>
          <w:tcPr>
            <w:tcW w:w="0" w:type="auto"/>
            <w:hideMark/>
          </w:tcPr>
          <w:p w14:paraId="0934A124" w14:textId="77777777" w:rsidR="0034625F" w:rsidRDefault="0034625F" w:rsidP="003462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5</w:t>
            </w:r>
          </w:p>
        </w:tc>
        <w:tc>
          <w:tcPr>
            <w:tcW w:w="0" w:type="auto"/>
            <w:hideMark/>
          </w:tcPr>
          <w:p w14:paraId="43169CBF" w14:textId="77777777" w:rsidR="0034625F" w:rsidRPr="00CC5096" w:rsidRDefault="0034625F" w:rsidP="003462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</w:p>
        </w:tc>
        <w:tc>
          <w:tcPr>
            <w:tcW w:w="0" w:type="auto"/>
            <w:hideMark/>
          </w:tcPr>
          <w:p w14:paraId="55882DD7" w14:textId="77777777" w:rsidR="0034625F" w:rsidRPr="00CC5096" w:rsidRDefault="0034625F" w:rsidP="003462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</w:p>
        </w:tc>
      </w:tr>
      <w:tr w:rsidR="004E22A9" w:rsidRPr="005A43EB" w14:paraId="03EF1F87" w14:textId="77777777" w:rsidTr="00C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1D2AD6" w14:textId="77777777" w:rsidR="0034625F" w:rsidRPr="00CC5096" w:rsidRDefault="0034625F" w:rsidP="0034625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3. Evidence Gaps </w:t>
            </w:r>
            <w:r w:rsidRPr="005A43EB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and</w:t>
            </w: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Policy Innovation</w:t>
            </w:r>
          </w:p>
        </w:tc>
        <w:tc>
          <w:tcPr>
            <w:tcW w:w="0" w:type="auto"/>
            <w:hideMark/>
          </w:tcPr>
          <w:p w14:paraId="41014D0D" w14:textId="21CB4FCB" w:rsidR="0034625F" w:rsidRPr="00CC5096" w:rsidRDefault="00905F22" w:rsidP="003462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T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here </w:t>
            </w: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is insufficient or outdated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evidence</w:t>
            </w:r>
            <w:r w:rsidR="00874FE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to answer 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critical policy questions</w:t>
            </w: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;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the proposed evaluation has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</w:t>
            </w:r>
            <w:proofErr w:type="gramStart"/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potential </w:t>
            </w:r>
            <w:r w:rsidR="004E22A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for</w:t>
            </w:r>
            <w:proofErr w:type="gramEnd"/>
            <w:r w:rsidR="004E22A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supporting policy reforms and 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innovations</w:t>
            </w:r>
          </w:p>
        </w:tc>
        <w:tc>
          <w:tcPr>
            <w:tcW w:w="0" w:type="auto"/>
            <w:hideMark/>
          </w:tcPr>
          <w:p w14:paraId="69F5C88E" w14:textId="77777777" w:rsidR="0034625F" w:rsidRDefault="0034625F" w:rsidP="003462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5</w:t>
            </w:r>
          </w:p>
        </w:tc>
        <w:tc>
          <w:tcPr>
            <w:tcW w:w="0" w:type="auto"/>
            <w:hideMark/>
          </w:tcPr>
          <w:p w14:paraId="151BF1D0" w14:textId="77777777" w:rsidR="0034625F" w:rsidRPr="00CC5096" w:rsidRDefault="0034625F" w:rsidP="003462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</w:p>
        </w:tc>
        <w:tc>
          <w:tcPr>
            <w:tcW w:w="0" w:type="auto"/>
            <w:hideMark/>
          </w:tcPr>
          <w:p w14:paraId="6C18868F" w14:textId="77777777" w:rsidR="0034625F" w:rsidRPr="00CC5096" w:rsidRDefault="0034625F" w:rsidP="003462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</w:p>
        </w:tc>
      </w:tr>
      <w:tr w:rsidR="00905F22" w:rsidRPr="005A43EB" w14:paraId="2BF53F15" w14:textId="77777777" w:rsidTr="00C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993006" w14:textId="77777777" w:rsidR="0034625F" w:rsidRPr="00CC5096" w:rsidRDefault="0034625F" w:rsidP="0034625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4. Risk </w:t>
            </w:r>
            <w:r w:rsidRPr="005A43EB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and</w:t>
            </w: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Complexity</w:t>
            </w:r>
          </w:p>
        </w:tc>
        <w:tc>
          <w:tcPr>
            <w:tcW w:w="0" w:type="auto"/>
            <w:hideMark/>
          </w:tcPr>
          <w:p w14:paraId="1AD40F94" w14:textId="50E0AB29" w:rsidR="0034625F" w:rsidRPr="00CC5096" w:rsidRDefault="00905F22" w:rsidP="003462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The proposed evaluation 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address</w:t>
            </w: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es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</w:t>
            </w:r>
            <w:r w:rsidR="004E22A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areas of substantial </w:t>
            </w:r>
            <w:r w:rsidR="004E22A9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public interest</w:t>
            </w:r>
            <w:r w:rsidR="004E22A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,</w:t>
            </w:r>
            <w:r w:rsidR="004E22A9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high-risk, politically sensitive, multi-sector, or implementation-challenged programmes</w:t>
            </w:r>
          </w:p>
        </w:tc>
        <w:tc>
          <w:tcPr>
            <w:tcW w:w="0" w:type="auto"/>
            <w:hideMark/>
          </w:tcPr>
          <w:p w14:paraId="5466597C" w14:textId="77777777" w:rsidR="0034625F" w:rsidRDefault="0034625F" w:rsidP="003462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5</w:t>
            </w:r>
          </w:p>
        </w:tc>
        <w:tc>
          <w:tcPr>
            <w:tcW w:w="0" w:type="auto"/>
            <w:hideMark/>
          </w:tcPr>
          <w:p w14:paraId="7583D724" w14:textId="77777777" w:rsidR="0034625F" w:rsidRPr="00CC5096" w:rsidRDefault="0034625F" w:rsidP="003462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</w:p>
        </w:tc>
        <w:tc>
          <w:tcPr>
            <w:tcW w:w="0" w:type="auto"/>
            <w:hideMark/>
          </w:tcPr>
          <w:p w14:paraId="5DE16BE6" w14:textId="77777777" w:rsidR="0034625F" w:rsidRPr="00CC5096" w:rsidRDefault="0034625F" w:rsidP="003462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</w:p>
        </w:tc>
      </w:tr>
      <w:tr w:rsidR="004E22A9" w:rsidRPr="005A43EB" w14:paraId="0DBF40AA" w14:textId="77777777" w:rsidTr="00C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81CB03" w14:textId="77777777" w:rsidR="0034625F" w:rsidRPr="00CC5096" w:rsidRDefault="0034625F" w:rsidP="0034625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5. Transformative Change </w:t>
            </w:r>
            <w:r w:rsidRPr="005A43EB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and</w:t>
            </w: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 Inclusion</w:t>
            </w:r>
          </w:p>
        </w:tc>
        <w:tc>
          <w:tcPr>
            <w:tcW w:w="0" w:type="auto"/>
            <w:hideMark/>
          </w:tcPr>
          <w:p w14:paraId="60562FBE" w14:textId="56132D8B" w:rsidR="0034625F" w:rsidRPr="00CC5096" w:rsidRDefault="00905F22" w:rsidP="003462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The proposed evaluation </w:t>
            </w:r>
            <w:r w:rsidR="0034625F"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address systems-level change or inclusion for women, youth, PWDs, regional inequities, or SDG/global transformation agendas?</w:t>
            </w:r>
          </w:p>
        </w:tc>
        <w:tc>
          <w:tcPr>
            <w:tcW w:w="0" w:type="auto"/>
            <w:hideMark/>
          </w:tcPr>
          <w:p w14:paraId="65727D63" w14:textId="77777777" w:rsidR="0034625F" w:rsidRDefault="0034625F" w:rsidP="003462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5</w:t>
            </w:r>
          </w:p>
        </w:tc>
        <w:tc>
          <w:tcPr>
            <w:tcW w:w="0" w:type="auto"/>
            <w:hideMark/>
          </w:tcPr>
          <w:p w14:paraId="74413859" w14:textId="77777777" w:rsidR="0034625F" w:rsidRPr="00CC5096" w:rsidRDefault="0034625F" w:rsidP="003462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</w:p>
        </w:tc>
        <w:tc>
          <w:tcPr>
            <w:tcW w:w="0" w:type="auto"/>
            <w:hideMark/>
          </w:tcPr>
          <w:p w14:paraId="051B9211" w14:textId="77777777" w:rsidR="0034625F" w:rsidRPr="00CC5096" w:rsidRDefault="0034625F" w:rsidP="003462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</w:p>
        </w:tc>
      </w:tr>
      <w:tr w:rsidR="00905F22" w:rsidRPr="005A43EB" w14:paraId="18AE273A" w14:textId="77777777" w:rsidTr="00C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206CDB" w14:textId="77777777" w:rsidR="00CC5096" w:rsidRPr="00CC5096" w:rsidRDefault="00CC5096" w:rsidP="00CC5096">
            <w:pP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TOTAL</w:t>
            </w:r>
          </w:p>
        </w:tc>
        <w:tc>
          <w:tcPr>
            <w:tcW w:w="0" w:type="auto"/>
            <w:hideMark/>
          </w:tcPr>
          <w:p w14:paraId="5FFD091D" w14:textId="77777777" w:rsidR="00CC5096" w:rsidRPr="00CC5096" w:rsidRDefault="00CC5096" w:rsidP="00CC50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</w:p>
        </w:tc>
        <w:tc>
          <w:tcPr>
            <w:tcW w:w="0" w:type="auto"/>
            <w:hideMark/>
          </w:tcPr>
          <w:p w14:paraId="09538B9C" w14:textId="77777777" w:rsidR="00CC5096" w:rsidRPr="00CC5096" w:rsidRDefault="00CC5096" w:rsidP="00CC50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</w:p>
        </w:tc>
        <w:tc>
          <w:tcPr>
            <w:tcW w:w="0" w:type="auto"/>
            <w:hideMark/>
          </w:tcPr>
          <w:p w14:paraId="651F8CA0" w14:textId="77777777" w:rsidR="00CC5096" w:rsidRPr="00CC5096" w:rsidRDefault="00CC5096" w:rsidP="00CC50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</w:p>
        </w:tc>
        <w:tc>
          <w:tcPr>
            <w:tcW w:w="0" w:type="auto"/>
            <w:hideMark/>
          </w:tcPr>
          <w:p w14:paraId="0662D5BB" w14:textId="0E967794" w:rsidR="00CC5096" w:rsidRPr="00CC5096" w:rsidRDefault="00CC5096" w:rsidP="00CC50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</w:p>
        </w:tc>
      </w:tr>
    </w:tbl>
    <w:p w14:paraId="6C2389B3" w14:textId="77777777" w:rsidR="00CC5096" w:rsidRPr="00CC5096" w:rsidRDefault="00CC5096" w:rsidP="00CC509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A66899F" w14:textId="77777777" w:rsidR="00CC5096" w:rsidRPr="00CC5096" w:rsidRDefault="00CC5096" w:rsidP="00CC509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ZA" w:eastAsia="en-ZA"/>
        </w:rPr>
      </w:pPr>
      <w:r w:rsidRPr="005A43EB">
        <w:rPr>
          <w:rFonts w:ascii="Arial" w:eastAsia="Times New Roman" w:hAnsi="Arial" w:cs="Arial"/>
          <w:b/>
          <w:bCs/>
          <w:sz w:val="24"/>
          <w:szCs w:val="24"/>
          <w:lang w:val="en-ZA" w:eastAsia="en-ZA"/>
        </w:rPr>
        <w:t>SCORING SCALE (FOR EACH CRITERION)</w:t>
      </w:r>
    </w:p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1070"/>
        <w:gridCol w:w="4138"/>
      </w:tblGrid>
      <w:tr w:rsidR="00CC5096" w:rsidRPr="00CC5096" w14:paraId="0A9C3537" w14:textId="77777777" w:rsidTr="00CC5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BA5A53" w14:textId="77777777" w:rsidR="00CC5096" w:rsidRPr="00CC5096" w:rsidRDefault="00CC5096" w:rsidP="00CC509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5A43EB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SCORE</w:t>
            </w:r>
          </w:p>
        </w:tc>
        <w:tc>
          <w:tcPr>
            <w:tcW w:w="0" w:type="auto"/>
            <w:hideMark/>
          </w:tcPr>
          <w:p w14:paraId="1A27F985" w14:textId="77777777" w:rsidR="00CC5096" w:rsidRPr="00CC5096" w:rsidRDefault="00CC5096" w:rsidP="00CC50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5A43EB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DEFINITION</w:t>
            </w:r>
          </w:p>
        </w:tc>
      </w:tr>
      <w:tr w:rsidR="00CC5096" w:rsidRPr="00CC5096" w14:paraId="056077E4" w14:textId="77777777" w:rsidTr="00C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B246EA" w14:textId="77777777" w:rsidR="00CC5096" w:rsidRPr="00CC5096" w:rsidRDefault="00CC5096" w:rsidP="00CC5096">
            <w:pP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</w:t>
            </w:r>
          </w:p>
        </w:tc>
        <w:tc>
          <w:tcPr>
            <w:tcW w:w="0" w:type="auto"/>
            <w:hideMark/>
          </w:tcPr>
          <w:p w14:paraId="435740DF" w14:textId="38C70BAF" w:rsidR="00CC5096" w:rsidRPr="00CC5096" w:rsidRDefault="00905F22" w:rsidP="00CC50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905F2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Strongly Disagree</w:t>
            </w:r>
          </w:p>
        </w:tc>
      </w:tr>
      <w:tr w:rsidR="00CC5096" w:rsidRPr="00CC5096" w14:paraId="55F5F0C7" w14:textId="77777777" w:rsidTr="00C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E4273D" w14:textId="77777777" w:rsidR="00CC5096" w:rsidRPr="00CC5096" w:rsidRDefault="00CC5096" w:rsidP="00CC5096">
            <w:pP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2</w:t>
            </w:r>
          </w:p>
        </w:tc>
        <w:tc>
          <w:tcPr>
            <w:tcW w:w="0" w:type="auto"/>
            <w:hideMark/>
          </w:tcPr>
          <w:p w14:paraId="2BC23EF4" w14:textId="4717F86A" w:rsidR="00CC5096" w:rsidRPr="00CC5096" w:rsidRDefault="00905F22" w:rsidP="00CC50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905F2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 xml:space="preserve">Disagree </w:t>
            </w:r>
          </w:p>
        </w:tc>
      </w:tr>
      <w:tr w:rsidR="00CC5096" w:rsidRPr="00CC5096" w14:paraId="2E6D46D1" w14:textId="77777777" w:rsidTr="00C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22EFD6" w14:textId="77777777" w:rsidR="00CC5096" w:rsidRPr="00CC5096" w:rsidRDefault="00CC5096" w:rsidP="00CC5096">
            <w:pP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lastRenderedPageBreak/>
              <w:t>3</w:t>
            </w:r>
          </w:p>
        </w:tc>
        <w:tc>
          <w:tcPr>
            <w:tcW w:w="0" w:type="auto"/>
            <w:hideMark/>
          </w:tcPr>
          <w:p w14:paraId="7257D402" w14:textId="42F7BC0A" w:rsidR="00CC5096" w:rsidRPr="00CC5096" w:rsidRDefault="00905F22" w:rsidP="00CC50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905F2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Neutral (Neither Agree nor Disagree</w:t>
            </w: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)</w:t>
            </w:r>
          </w:p>
        </w:tc>
      </w:tr>
      <w:tr w:rsidR="00CC5096" w:rsidRPr="00CC5096" w14:paraId="447574E0" w14:textId="77777777" w:rsidTr="00C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427D98" w14:textId="77777777" w:rsidR="00CC5096" w:rsidRPr="00CC5096" w:rsidRDefault="00CC5096" w:rsidP="00CC5096">
            <w:pP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C509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4</w:t>
            </w:r>
          </w:p>
        </w:tc>
        <w:tc>
          <w:tcPr>
            <w:tcW w:w="0" w:type="auto"/>
            <w:hideMark/>
          </w:tcPr>
          <w:p w14:paraId="5ED8F680" w14:textId="34F5B176" w:rsidR="00CC5096" w:rsidRPr="00CC5096" w:rsidRDefault="00905F22" w:rsidP="00CC50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Agree</w:t>
            </w:r>
          </w:p>
        </w:tc>
      </w:tr>
      <w:tr w:rsidR="00905F22" w:rsidRPr="00CC5096" w14:paraId="7992A8F8" w14:textId="77777777" w:rsidTr="00C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DBC1D1" w14:textId="66DE3391" w:rsidR="00905F22" w:rsidRPr="00CC5096" w:rsidRDefault="00905F22" w:rsidP="00CC5096">
            <w:pP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5</w:t>
            </w:r>
          </w:p>
        </w:tc>
        <w:tc>
          <w:tcPr>
            <w:tcW w:w="0" w:type="auto"/>
          </w:tcPr>
          <w:p w14:paraId="7EA77724" w14:textId="26A36ECB" w:rsidR="00905F22" w:rsidRPr="00CC5096" w:rsidRDefault="00905F22" w:rsidP="00CC50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Strongly Agree</w:t>
            </w:r>
          </w:p>
        </w:tc>
      </w:tr>
    </w:tbl>
    <w:p w14:paraId="69119030" w14:textId="77777777" w:rsidR="00CC5096" w:rsidRPr="00CC5096" w:rsidRDefault="00CC5096" w:rsidP="00CC509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1D560F8" w14:textId="77777777" w:rsidR="00CC5096" w:rsidRPr="00CC5096" w:rsidRDefault="00CC5096" w:rsidP="00CC509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ZA" w:eastAsia="en-ZA"/>
        </w:rPr>
      </w:pPr>
      <w:r w:rsidRPr="005A43EB">
        <w:rPr>
          <w:rFonts w:ascii="Arial" w:eastAsia="Times New Roman" w:hAnsi="Arial" w:cs="Arial"/>
          <w:b/>
          <w:bCs/>
          <w:sz w:val="24"/>
          <w:szCs w:val="24"/>
          <w:lang w:val="en-ZA" w:eastAsia="en-ZA"/>
        </w:rPr>
        <w:t>INSTRUCTIONS FOR USE</w:t>
      </w:r>
    </w:p>
    <w:p w14:paraId="51F5FAA3" w14:textId="79C6E9EE" w:rsidR="00CC5096" w:rsidRPr="00CC5096" w:rsidRDefault="00CC5096" w:rsidP="00874FEC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CC5096">
        <w:rPr>
          <w:rFonts w:ascii="Arial" w:eastAsia="Times New Roman" w:hAnsi="Arial" w:cs="Arial"/>
          <w:sz w:val="24"/>
          <w:szCs w:val="24"/>
          <w:lang w:val="en-ZA" w:eastAsia="en-ZA"/>
        </w:rPr>
        <w:t xml:space="preserve">For each evaluation proposal, assign a score (1 to </w:t>
      </w:r>
      <w:r w:rsidR="00597DC1">
        <w:rPr>
          <w:rFonts w:ascii="Arial" w:eastAsia="Times New Roman" w:hAnsi="Arial" w:cs="Arial"/>
          <w:sz w:val="24"/>
          <w:szCs w:val="24"/>
          <w:lang w:val="en-ZA" w:eastAsia="en-ZA"/>
        </w:rPr>
        <w:t>5</w:t>
      </w:r>
      <w:r w:rsidRPr="00CC5096">
        <w:rPr>
          <w:rFonts w:ascii="Arial" w:eastAsia="Times New Roman" w:hAnsi="Arial" w:cs="Arial"/>
          <w:sz w:val="24"/>
          <w:szCs w:val="24"/>
          <w:lang w:val="en-ZA" w:eastAsia="en-ZA"/>
        </w:rPr>
        <w:t>) for each criterion.</w:t>
      </w:r>
    </w:p>
    <w:p w14:paraId="649D124F" w14:textId="7FA3B67B" w:rsidR="00CC5096" w:rsidRDefault="005A43EB" w:rsidP="00874FEC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A43EB">
        <w:rPr>
          <w:rFonts w:ascii="Arial" w:eastAsia="Times New Roman" w:hAnsi="Arial" w:cs="Arial"/>
          <w:sz w:val="24"/>
          <w:szCs w:val="24"/>
          <w:lang w:val="en-ZA" w:eastAsia="en-ZA"/>
        </w:rPr>
        <w:t>The Excel score sheet will automatically m</w:t>
      </w:r>
      <w:r w:rsidR="00CC5096" w:rsidRPr="00CC5096">
        <w:rPr>
          <w:rFonts w:ascii="Arial" w:eastAsia="Times New Roman" w:hAnsi="Arial" w:cs="Arial"/>
          <w:sz w:val="24"/>
          <w:szCs w:val="24"/>
          <w:lang w:val="en-ZA" w:eastAsia="en-ZA"/>
        </w:rPr>
        <w:t xml:space="preserve">ultiply the score by the weight to calculate the </w:t>
      </w:r>
      <w:r w:rsidR="00507A4A">
        <w:rPr>
          <w:rFonts w:ascii="Arial" w:eastAsia="Times New Roman" w:hAnsi="Arial" w:cs="Arial"/>
          <w:b/>
          <w:bCs/>
          <w:sz w:val="24"/>
          <w:szCs w:val="24"/>
          <w:lang w:val="en-ZA" w:eastAsia="en-ZA"/>
        </w:rPr>
        <w:t>w</w:t>
      </w:r>
      <w:r w:rsidR="00CC5096" w:rsidRPr="00CC5096">
        <w:rPr>
          <w:rFonts w:ascii="Arial" w:eastAsia="Times New Roman" w:hAnsi="Arial" w:cs="Arial"/>
          <w:b/>
          <w:bCs/>
          <w:sz w:val="24"/>
          <w:szCs w:val="24"/>
          <w:lang w:val="en-ZA" w:eastAsia="en-ZA"/>
        </w:rPr>
        <w:t xml:space="preserve">eighted </w:t>
      </w:r>
      <w:r w:rsidR="00507A4A">
        <w:rPr>
          <w:rFonts w:ascii="Arial" w:eastAsia="Times New Roman" w:hAnsi="Arial" w:cs="Arial"/>
          <w:b/>
          <w:bCs/>
          <w:sz w:val="24"/>
          <w:szCs w:val="24"/>
          <w:lang w:val="en-ZA" w:eastAsia="en-ZA"/>
        </w:rPr>
        <w:t>s</w:t>
      </w:r>
      <w:r w:rsidR="00CC5096" w:rsidRPr="00CC5096">
        <w:rPr>
          <w:rFonts w:ascii="Arial" w:eastAsia="Times New Roman" w:hAnsi="Arial" w:cs="Arial"/>
          <w:b/>
          <w:bCs/>
          <w:sz w:val="24"/>
          <w:szCs w:val="24"/>
          <w:lang w:val="en-ZA" w:eastAsia="en-ZA"/>
        </w:rPr>
        <w:t>core</w:t>
      </w:r>
      <w:r w:rsidR="00CC5096" w:rsidRPr="00CC5096">
        <w:rPr>
          <w:rFonts w:ascii="Arial" w:eastAsia="Times New Roman" w:hAnsi="Arial" w:cs="Arial"/>
          <w:sz w:val="24"/>
          <w:szCs w:val="24"/>
          <w:lang w:val="en-ZA" w:eastAsia="en-ZA"/>
        </w:rPr>
        <w:t>.</w:t>
      </w:r>
    </w:p>
    <w:p w14:paraId="469C91C2" w14:textId="2EB9FDFB" w:rsidR="00874FEC" w:rsidRDefault="00874FEC" w:rsidP="00874FEC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Each EAC member will have to populate their total scores for each evaluation on sheet named average score per evaluation.</w:t>
      </w:r>
    </w:p>
    <w:p w14:paraId="305144FA" w14:textId="1412C6A9" w:rsidR="00874FEC" w:rsidRPr="00CC5096" w:rsidRDefault="00874FEC" w:rsidP="00874FEC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Total score per evaluation for all members will be automatically calculated.</w:t>
      </w:r>
    </w:p>
    <w:p w14:paraId="141CF4A9" w14:textId="77777777" w:rsidR="00874FEC" w:rsidRDefault="005A43EB" w:rsidP="00874FEC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A43EB">
        <w:rPr>
          <w:rFonts w:ascii="Arial" w:eastAsia="Times New Roman" w:hAnsi="Arial" w:cs="Arial"/>
          <w:sz w:val="24"/>
          <w:szCs w:val="24"/>
          <w:lang w:val="en-ZA" w:eastAsia="en-ZA"/>
        </w:rPr>
        <w:t xml:space="preserve">The </w:t>
      </w:r>
      <w:r w:rsidR="00874FEC">
        <w:rPr>
          <w:rFonts w:ascii="Arial" w:eastAsia="Times New Roman" w:hAnsi="Arial" w:cs="Arial"/>
          <w:sz w:val="24"/>
          <w:szCs w:val="24"/>
          <w:lang w:val="en-ZA" w:eastAsia="en-ZA"/>
        </w:rPr>
        <w:t>excel sheet</w:t>
      </w:r>
      <w:r w:rsidRPr="005A43EB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will</w:t>
      </w:r>
      <w:r w:rsidR="00874FEC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also</w:t>
      </w:r>
      <w:r w:rsidRPr="005A43EB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s</w:t>
      </w:r>
      <w:r w:rsidR="00CC5096" w:rsidRPr="00CC5096">
        <w:rPr>
          <w:rFonts w:ascii="Arial" w:eastAsia="Times New Roman" w:hAnsi="Arial" w:cs="Arial"/>
          <w:sz w:val="24"/>
          <w:szCs w:val="24"/>
          <w:lang w:val="en-ZA" w:eastAsia="en-ZA"/>
        </w:rPr>
        <w:t xml:space="preserve">um all </w:t>
      </w:r>
      <w:r w:rsidRPr="005A43EB">
        <w:rPr>
          <w:rFonts w:ascii="Arial" w:eastAsia="Times New Roman" w:hAnsi="Arial" w:cs="Arial"/>
          <w:sz w:val="24"/>
          <w:szCs w:val="24"/>
          <w:lang w:val="en-ZA" w:eastAsia="en-ZA"/>
        </w:rPr>
        <w:t>w</w:t>
      </w:r>
      <w:r w:rsidR="00CC5096" w:rsidRPr="00CC5096">
        <w:rPr>
          <w:rFonts w:ascii="Arial" w:eastAsia="Times New Roman" w:hAnsi="Arial" w:cs="Arial"/>
          <w:sz w:val="24"/>
          <w:szCs w:val="24"/>
          <w:lang w:val="en-ZA" w:eastAsia="en-ZA"/>
        </w:rPr>
        <w:t xml:space="preserve">eighted </w:t>
      </w:r>
      <w:r w:rsidRPr="005A43EB">
        <w:rPr>
          <w:rFonts w:ascii="Arial" w:eastAsia="Times New Roman" w:hAnsi="Arial" w:cs="Arial"/>
          <w:sz w:val="24"/>
          <w:szCs w:val="24"/>
          <w:lang w:val="en-ZA" w:eastAsia="en-ZA"/>
        </w:rPr>
        <w:t>s</w:t>
      </w:r>
      <w:r w:rsidR="00CC5096" w:rsidRPr="00CC5096">
        <w:rPr>
          <w:rFonts w:ascii="Arial" w:eastAsia="Times New Roman" w:hAnsi="Arial" w:cs="Arial"/>
          <w:sz w:val="24"/>
          <w:szCs w:val="24"/>
          <w:lang w:val="en-ZA" w:eastAsia="en-ZA"/>
        </w:rPr>
        <w:t>cores</w:t>
      </w:r>
      <w:r w:rsidRPr="005A43EB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and divide by the number of people participating in the EAC</w:t>
      </w:r>
      <w:r w:rsidR="00CC5096" w:rsidRPr="00CC5096">
        <w:rPr>
          <w:rFonts w:ascii="Arial" w:eastAsia="Times New Roman" w:hAnsi="Arial" w:cs="Arial"/>
          <w:sz w:val="24"/>
          <w:szCs w:val="24"/>
          <w:lang w:val="en-ZA" w:eastAsia="en-ZA"/>
        </w:rPr>
        <w:t xml:space="preserve">. </w:t>
      </w:r>
    </w:p>
    <w:p w14:paraId="035D54B6" w14:textId="31EB0350" w:rsidR="00CC5096" w:rsidRDefault="00874FEC" w:rsidP="00874FEC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S</w:t>
      </w:r>
      <w:r w:rsidR="00CC5096" w:rsidRPr="00CC5096">
        <w:rPr>
          <w:rFonts w:ascii="Arial" w:eastAsia="Times New Roman" w:hAnsi="Arial" w:cs="Arial"/>
          <w:sz w:val="24"/>
          <w:szCs w:val="24"/>
          <w:lang w:val="en-ZA" w:eastAsia="en-ZA"/>
        </w:rPr>
        <w:t xml:space="preserve">cores </w:t>
      </w:r>
      <w:r>
        <w:rPr>
          <w:rFonts w:ascii="Arial" w:eastAsia="Times New Roman" w:hAnsi="Arial" w:cs="Arial"/>
          <w:sz w:val="24"/>
          <w:szCs w:val="24"/>
          <w:lang w:val="en-ZA" w:eastAsia="en-ZA"/>
        </w:rPr>
        <w:t xml:space="preserve">will be used </w:t>
      </w:r>
      <w:r w:rsidR="00CC5096" w:rsidRPr="00CC5096">
        <w:rPr>
          <w:rFonts w:ascii="Arial" w:eastAsia="Times New Roman" w:hAnsi="Arial" w:cs="Arial"/>
          <w:sz w:val="24"/>
          <w:szCs w:val="24"/>
          <w:lang w:val="en-ZA" w:eastAsia="en-ZA"/>
        </w:rPr>
        <w:t>to support decision-making by the Evaluation Advisory Committee (EAC).</w:t>
      </w:r>
    </w:p>
    <w:p w14:paraId="45E425E3" w14:textId="548F3662" w:rsidR="00874FEC" w:rsidRPr="00874FEC" w:rsidRDefault="00874FEC" w:rsidP="00874FEC">
      <w:pPr>
        <w:pStyle w:val="ListParagraph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874FEC">
        <w:rPr>
          <w:rFonts w:ascii="Arial" w:eastAsia="Times New Roman" w:hAnsi="Arial" w:cs="Arial"/>
          <w:sz w:val="24"/>
          <w:szCs w:val="24"/>
          <w:lang w:val="en-ZA" w:eastAsia="en-ZA"/>
        </w:rPr>
        <w:t>Evaluations scoring above 7</w:t>
      </w:r>
      <w:r w:rsidR="00BD3BDD">
        <w:rPr>
          <w:rFonts w:ascii="Arial" w:eastAsia="Times New Roman" w:hAnsi="Arial" w:cs="Arial"/>
          <w:sz w:val="24"/>
          <w:szCs w:val="24"/>
          <w:lang w:val="en-ZA" w:eastAsia="en-ZA"/>
        </w:rPr>
        <w:t>5</w:t>
      </w:r>
      <w:r w:rsidRPr="00874FEC">
        <w:rPr>
          <w:rFonts w:ascii="Arial" w:eastAsia="Times New Roman" w:hAnsi="Arial" w:cs="Arial"/>
          <w:sz w:val="24"/>
          <w:szCs w:val="24"/>
          <w:lang w:val="en-ZA" w:eastAsia="en-ZA"/>
        </w:rPr>
        <w:t xml:space="preserve">/100 will be considered </w:t>
      </w:r>
      <w:proofErr w:type="gramStart"/>
      <w:r w:rsidRPr="00874FEC">
        <w:rPr>
          <w:rFonts w:ascii="Arial" w:eastAsia="Times New Roman" w:hAnsi="Arial" w:cs="Arial"/>
          <w:sz w:val="24"/>
          <w:szCs w:val="24"/>
          <w:lang w:val="en-ZA" w:eastAsia="en-ZA"/>
        </w:rPr>
        <w:t>high-priority</w:t>
      </w:r>
      <w:proofErr w:type="gramEnd"/>
      <w:r w:rsidRPr="00874FEC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for inclusion in the NEP.</w:t>
      </w:r>
    </w:p>
    <w:p w14:paraId="53F51018" w14:textId="5661C1C1" w:rsidR="00874FEC" w:rsidRPr="00CC5096" w:rsidRDefault="00874FEC" w:rsidP="00874FEC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A total of 10 evaluations will be selected out of the 1</w:t>
      </w:r>
      <w:r w:rsidR="00BD3BDD">
        <w:rPr>
          <w:rFonts w:ascii="Arial" w:eastAsia="Times New Roman" w:hAnsi="Arial" w:cs="Arial"/>
          <w:sz w:val="24"/>
          <w:szCs w:val="24"/>
          <w:lang w:val="en-ZA" w:eastAsia="en-ZA"/>
        </w:rPr>
        <w:t>5</w:t>
      </w:r>
      <w:r>
        <w:rPr>
          <w:rFonts w:ascii="Arial" w:eastAsia="Times New Roman" w:hAnsi="Arial" w:cs="Arial"/>
          <w:sz w:val="24"/>
          <w:szCs w:val="24"/>
          <w:lang w:val="en-ZA" w:eastAsia="en-ZA"/>
        </w:rPr>
        <w:t xml:space="preserve"> with 2 implemented each year for the five-year period of 2026/2027-2030/2031</w:t>
      </w:r>
    </w:p>
    <w:p w14:paraId="2E8776B3" w14:textId="77777777" w:rsidR="002B1135" w:rsidRDefault="002B1135"/>
    <w:sectPr w:rsidR="002B113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D3231" w14:textId="77777777" w:rsidR="00D12442" w:rsidRDefault="00D12442" w:rsidP="0034625F">
      <w:pPr>
        <w:spacing w:after="0" w:line="240" w:lineRule="auto"/>
      </w:pPr>
      <w:r>
        <w:separator/>
      </w:r>
    </w:p>
  </w:endnote>
  <w:endnote w:type="continuationSeparator" w:id="0">
    <w:p w14:paraId="3CD87329" w14:textId="77777777" w:rsidR="00D12442" w:rsidRDefault="00D12442" w:rsidP="00346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191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29AA91" w14:textId="77777777" w:rsidR="0034625F" w:rsidRDefault="0034625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8180DA" w14:textId="2933AEC1" w:rsidR="0034625F" w:rsidRPr="0034625F" w:rsidRDefault="0034625F">
    <w:pPr>
      <w:pStyle w:val="Footer"/>
      <w:rPr>
        <w:rFonts w:ascii="Californian FB" w:hAnsi="Californian FB"/>
      </w:rPr>
    </w:pPr>
    <w:r w:rsidRPr="0034625F">
      <w:rPr>
        <w:rFonts w:ascii="Californian FB" w:hAnsi="Californian FB"/>
      </w:rPr>
      <w:t>Details score sheet for NEP 202</w:t>
    </w:r>
    <w:r w:rsidR="00C53547">
      <w:rPr>
        <w:rFonts w:ascii="Californian FB" w:hAnsi="Californian FB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D0F8E" w14:textId="77777777" w:rsidR="00D12442" w:rsidRDefault="00D12442" w:rsidP="0034625F">
      <w:pPr>
        <w:spacing w:after="0" w:line="240" w:lineRule="auto"/>
      </w:pPr>
      <w:r>
        <w:separator/>
      </w:r>
    </w:p>
  </w:footnote>
  <w:footnote w:type="continuationSeparator" w:id="0">
    <w:p w14:paraId="3E3C647D" w14:textId="77777777" w:rsidR="00D12442" w:rsidRDefault="00D12442" w:rsidP="003462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7C34"/>
    <w:multiLevelType w:val="multilevel"/>
    <w:tmpl w:val="65526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4134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96"/>
    <w:rsid w:val="002B1135"/>
    <w:rsid w:val="002B1306"/>
    <w:rsid w:val="0034625F"/>
    <w:rsid w:val="004E22A9"/>
    <w:rsid w:val="00507A4A"/>
    <w:rsid w:val="00597DC1"/>
    <w:rsid w:val="005A43EB"/>
    <w:rsid w:val="007275FB"/>
    <w:rsid w:val="00874FEC"/>
    <w:rsid w:val="008C2CA9"/>
    <w:rsid w:val="00905F22"/>
    <w:rsid w:val="00927446"/>
    <w:rsid w:val="00AF6BD9"/>
    <w:rsid w:val="00B27074"/>
    <w:rsid w:val="00BD3BDD"/>
    <w:rsid w:val="00C53547"/>
    <w:rsid w:val="00C70ABE"/>
    <w:rsid w:val="00CC5096"/>
    <w:rsid w:val="00D12442"/>
    <w:rsid w:val="00D50D89"/>
    <w:rsid w:val="00E55F5A"/>
    <w:rsid w:val="00E62282"/>
    <w:rsid w:val="00F7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93F06"/>
  <w15:chartTrackingRefBased/>
  <w15:docId w15:val="{85913B52-306E-498A-BC40-E25D5E99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2">
    <w:name w:val="Grid Table 4 Accent 2"/>
    <w:basedOn w:val="TableNormal"/>
    <w:uiPriority w:val="49"/>
    <w:rsid w:val="00CC509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3462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25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462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25F"/>
    <w:rPr>
      <w:lang w:val="en-US"/>
    </w:rPr>
  </w:style>
  <w:style w:type="paragraph" w:styleId="ListParagraph">
    <w:name w:val="List Paragraph"/>
    <w:basedOn w:val="Normal"/>
    <w:uiPriority w:val="34"/>
    <w:qFormat/>
    <w:rsid w:val="00874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9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1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1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EE235-3A7E-4255-97B1-970CE166C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Thokozile Molaiwa</dc:creator>
  <cp:keywords/>
  <dc:description/>
  <cp:lastModifiedBy>Peter Sibusiso Shube</cp:lastModifiedBy>
  <cp:revision>2</cp:revision>
  <dcterms:created xsi:type="dcterms:W3CDTF">2026-07-03T11:33:00Z</dcterms:created>
  <dcterms:modified xsi:type="dcterms:W3CDTF">2026-07-03T11:33:00Z</dcterms:modified>
</cp:coreProperties>
</file>